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7A" w:rsidRPr="001B1D7A" w:rsidRDefault="001B1D7A" w:rsidP="001B1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1D7A">
        <w:rPr>
          <w:rFonts w:ascii="Times New Roman" w:eastAsia="Times New Roman" w:hAnsi="Times New Roman" w:cs="Times New Roman"/>
          <w:sz w:val="24"/>
          <w:szCs w:val="24"/>
        </w:rPr>
        <w:t xml:space="preserve">Приложение 9 </w:t>
      </w:r>
    </w:p>
    <w:p w:rsidR="001B1D7A" w:rsidRPr="001B1D7A" w:rsidRDefault="001B1D7A" w:rsidP="001B1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1D7A">
        <w:rPr>
          <w:rFonts w:ascii="Times New Roman" w:eastAsia="Times New Roman" w:hAnsi="Times New Roman" w:cs="Times New Roman"/>
          <w:sz w:val="24"/>
          <w:szCs w:val="24"/>
        </w:rPr>
        <w:t>к приказу №  от 21.02.2019</w:t>
      </w:r>
    </w:p>
    <w:p w:rsidR="001B1D7A" w:rsidRPr="001B1D7A" w:rsidRDefault="001B1D7A" w:rsidP="001B1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3420"/>
        <w:gridCol w:w="3384"/>
        <w:gridCol w:w="3261"/>
      </w:tblGrid>
      <w:tr w:rsidR="001B1D7A" w:rsidRPr="001B1D7A" w:rsidTr="00082F36">
        <w:tc>
          <w:tcPr>
            <w:tcW w:w="3420" w:type="dxa"/>
            <w:hideMark/>
          </w:tcPr>
          <w:p w:rsidR="001B1D7A" w:rsidRPr="001B1D7A" w:rsidRDefault="001B1D7A" w:rsidP="001B1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B1D7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согласовано</w:t>
            </w:r>
          </w:p>
          <w:p w:rsidR="001B1D7A" w:rsidRPr="001B1D7A" w:rsidRDefault="001B1D7A" w:rsidP="001B1D7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 заседания Педагогического совета</w:t>
            </w:r>
          </w:p>
          <w:p w:rsidR="001B1D7A" w:rsidRPr="001B1D7A" w:rsidRDefault="001B1D7A" w:rsidP="0046414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4641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B1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21.02.2019г</w:t>
            </w:r>
          </w:p>
        </w:tc>
        <w:tc>
          <w:tcPr>
            <w:tcW w:w="3384" w:type="dxa"/>
          </w:tcPr>
          <w:p w:rsidR="001B1D7A" w:rsidRPr="001B1D7A" w:rsidRDefault="001B1D7A" w:rsidP="001B1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1B1D7A" w:rsidRPr="001B1D7A" w:rsidRDefault="001B1D7A" w:rsidP="001B1D7A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B1D7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Утверждено </w:t>
            </w:r>
          </w:p>
          <w:p w:rsidR="001B1D7A" w:rsidRPr="001B1D7A" w:rsidRDefault="001B1D7A" w:rsidP="001B1D7A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директора </w:t>
            </w:r>
          </w:p>
          <w:p w:rsidR="001B1D7A" w:rsidRPr="001B1D7A" w:rsidRDefault="001B1D7A" w:rsidP="001B1D7A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№15 г.Заринска </w:t>
            </w:r>
          </w:p>
          <w:p w:rsidR="001B1D7A" w:rsidRPr="001B1D7A" w:rsidRDefault="001B1D7A" w:rsidP="001B1D7A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21.02.2019 г. №231</w:t>
            </w:r>
          </w:p>
        </w:tc>
      </w:tr>
    </w:tbl>
    <w:p w:rsidR="00CF7942" w:rsidRDefault="00CF7942" w:rsidP="00CF7942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F7942" w:rsidRDefault="00CF7942" w:rsidP="00CF794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CF7942" w:rsidRDefault="00CF7942" w:rsidP="00CF794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специальной индивидуальной образовательной программе развития обучающегося</w:t>
      </w:r>
    </w:p>
    <w:p w:rsidR="00CF7942" w:rsidRDefault="00CF7942" w:rsidP="00CF794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СОШ №15 г.Заринска Алтайского края</w:t>
      </w:r>
    </w:p>
    <w:p w:rsidR="00CF7942" w:rsidRDefault="00CF7942" w:rsidP="00CF7942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F7942" w:rsidRDefault="00CF7942" w:rsidP="00CF7942">
      <w:pPr>
        <w:pStyle w:val="a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Специальная индивидуальная образовательная программа развития (далее – СИПР) - документ, содержащий в себе совокупность учебных курсов, разделов программы, форм и способов их освоения, которые позволяют создать условия для максимальной реализации особых образовательных потребностей обучающегося с ограниченными возможностями здоровья на определенном уровне образования.</w:t>
      </w:r>
    </w:p>
    <w:p w:rsidR="00CF7942" w:rsidRDefault="00CF7942" w:rsidP="00CF7942">
      <w:pPr>
        <w:pStyle w:val="a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N 273-ФЗ (ред. от 31.12.2014) «Об образовании в Российской Федерации», Федеральным государственным образовательным стандартом образования обучающихся с умственной отсталостью (интеллектуальными нарушениями)  разработка и утверждение образовательных программ образовательной организации» относится к компетенции, праву, обязанности и ответственности образовательной организации.</w:t>
      </w:r>
    </w:p>
    <w:p w:rsidR="00CF7942" w:rsidRDefault="00CF7942" w:rsidP="00CF7942">
      <w:pPr>
        <w:pStyle w:val="a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Целевое назначение СИПР заключается в направленности на преодоление несоответствия между процессами обучения ребенка по образовательным программам определенного уровня, этапа образования и его реальными возможностями исходя из структуры нарушения, познавательных потребностей и возможностей. </w:t>
      </w:r>
    </w:p>
    <w:p w:rsidR="00CF7942" w:rsidRDefault="00CF7942" w:rsidP="00CF7942">
      <w:pPr>
        <w:pStyle w:val="a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СИПР разрабатывается на один учебный год на основе Примерной адаптированной основной общеобразовательной программы образования обучающихся с умственной отсталостью (интеллектуальными нарушениями)  (вариант 2) с учетом индивидуальных особенностей психофизических особенностей обучающихся. </w:t>
      </w:r>
    </w:p>
    <w:p w:rsidR="00CF7942" w:rsidRDefault="00CF7942" w:rsidP="00CF7942">
      <w:pPr>
        <w:pStyle w:val="a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СИПР разрабатывается для нуждающихся в ней обучающихся, а именно для обучающихся с умеренной, тяжелой, глубокой умственной отсталостью, находящихся на индивидуальном обучении. В зависимости от затруднений и потребностей учащегося СИПР может быть разработана по отдельному учебному курсу или применительно к комплексному обучению, воспитанию, коррекции и компенсации нарушений в развитии обучающегося.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1.7. Структурно-содержательная форма СИПР обучающегося, воспитанника должна быть в образовательном учреждении единой, соответствовать требованиям ФГОС.</w:t>
      </w:r>
    </w:p>
    <w:p w:rsidR="00CF7942" w:rsidRDefault="00CF7942" w:rsidP="00CF79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F7942" w:rsidRDefault="00CF7942" w:rsidP="00CF794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Порядок согласования и утверждения специальной индивидуальной образовательной программы развития обучающегося 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В разработке СИПР принимают участие все специалисты, работающие с ребенком в образовательной организации (учителями, педагогом-психологом) и его родители. 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Решение о содержании СИПР принимается специалистами образовательного учреждения коллегиально на заседании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 на основе анализа результатов психолого-педагогического обследования ребенка по согласованию с родителями. 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 Для разработки и реализации СИПР председателем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 назначается ответственный куратор. 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В качестве куратора может выступать заместитель руководителя образовательного учреждения, классный руководитель, педагог-психолог и другие специалисты. </w:t>
      </w:r>
    </w:p>
    <w:p w:rsidR="00CF7942" w:rsidRDefault="00CF7942" w:rsidP="00CF79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В обязанности куратора входит: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объединение усилий специалистов при подготовке индивидуальной образовательной программы; </w:t>
      </w:r>
    </w:p>
    <w:p w:rsidR="00CF7942" w:rsidRDefault="00CF7942" w:rsidP="00CF79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оформление СИПР и утверждение ее руководителем образовательного учреждения;</w:t>
      </w:r>
    </w:p>
    <w:p w:rsidR="00CF7942" w:rsidRDefault="00CF7942" w:rsidP="00CF79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согласование СИПР с родителями обучающегося; </w:t>
      </w:r>
    </w:p>
    <w:p w:rsidR="00CF7942" w:rsidRDefault="00CF7942" w:rsidP="00CF79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внесение корректив в содержание СИПР и другие функции. 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СИПР в обязательном порядке следует согласовать с родителями (законными представителями) обучающегося. При согласии с содержанием СИПР родителю следует поставить подпись. 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СИПР обучающегося обязательно утверждается приказом руководителя образовательного учреждения. При этом на титульном листе СИПР в правом верхнем углу ставится соответствующий гриф об утверждении рабочей программы: «Утверждаю». Директор ________Ф.И.О. (приказ от ___ № __). В левом верхнем углу: Рассмотрено и рекомендовано к утверждению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ПМПКонсилиумом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(протокол от __№ _).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При необходимости СИПР может быть согласована с руководителями предметных методических объединений.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По результатам промежуточной диагностики реализации СИПР по согласованию со специалистами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 в ее содержание могут вноситься коррективы. 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 По итогам промежуточной аттестации осуществляется обсуждение успешности реализации СИПР обучающегося, воспитанника на итоговом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консилиуме образовательного учреждения. </w:t>
      </w:r>
    </w:p>
    <w:p w:rsidR="00CF7942" w:rsidRDefault="00CF7942" w:rsidP="00CF79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F7942" w:rsidRDefault="00CF7942" w:rsidP="00CF794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3.Структура специальной индивидуальной образовательной программы развития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обучающегося с ОВЗ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Титульный лист в соответствии с Положением о рабочей программе. В правом верхнем углу ставится гриф утверждения руководителем образовательного учреждения, в левом верхнем углу - гриф согласования индивидуальной образовательной программы с председателем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консилиума.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 Структура специальной индивидуальной программы развития включает в себя: 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общие сведения об обучающемся;  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  - индивидуальный учебный план;  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образования, базовые учебные действия (БУД);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специалистов, участвующих в разработке и реализации СИПР;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-перечень возможных задач, мероприятий и форм сотрудничества организации и семьи обучающегося;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перечень необходимых технических средств и дидактических материалов;  </w:t>
      </w:r>
    </w:p>
    <w:p w:rsidR="00CF7942" w:rsidRDefault="00CF7942" w:rsidP="00CF794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средства мониторинга и оценки динамики обучения.  </w:t>
      </w:r>
    </w:p>
    <w:p w:rsidR="00CF7942" w:rsidRDefault="00CF7942" w:rsidP="00CF79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программа может иметь приложение, включающее задания и рекомендации для их выполнения обучающимся в домашних условиях.</w:t>
      </w:r>
    </w:p>
    <w:p w:rsidR="00CF7942" w:rsidRDefault="00CF7942" w:rsidP="00CF79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Индивидуальный учебный план содержит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Общий объѐм нагрузки, включенной в ИУП, не может превышать объем, предусмотренный учебным планом АООП.</w:t>
      </w:r>
    </w:p>
    <w:p w:rsidR="00CF7942" w:rsidRDefault="00CF7942" w:rsidP="00CF79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7942" w:rsidRDefault="00CF7942" w:rsidP="00CF7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реализации СИПР обучающегося и его документационное оформление</w:t>
      </w:r>
    </w:p>
    <w:p w:rsidR="00CF7942" w:rsidRDefault="00CF7942" w:rsidP="00CF79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Договор между МБОУ СОШ №15 г.Заринска и родителями (законными представителями) обучающегося о сотрудничестве по реализации СИПР.</w:t>
      </w:r>
    </w:p>
    <w:p w:rsidR="00CF7942" w:rsidRDefault="00CF7942" w:rsidP="00CF79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Приказы директора об организации обучения по СИПР и об утверждении СИПР.</w:t>
      </w:r>
    </w:p>
    <w:p w:rsidR="00CF7942" w:rsidRDefault="00CF7942" w:rsidP="00CF79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СИПР с приложениями систематизируется, оформляется педагогическими работниками, предоставляется на заседании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ПМП-консилиума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окончании срока ее реализации или при внесении изменений (дополнений).</w:t>
      </w:r>
    </w:p>
    <w:p w:rsidR="00CF7942" w:rsidRDefault="00CF7942" w:rsidP="00CF79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Школьный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ПМП-консилиум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выносит резолюцию о завершении СИПР, о необходимости его продолжения. Решение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ПМП-консилиума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необходимости пролонгации срока СИПР обязательно для исполнения педагогическими работниками. </w:t>
      </w:r>
    </w:p>
    <w:p w:rsidR="00CF7942" w:rsidRDefault="00CF7942" w:rsidP="00CF79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7942" w:rsidRDefault="00CF7942" w:rsidP="00CF7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CF7942" w:rsidRDefault="00CF7942" w:rsidP="00CF79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Ответственность за составление СИПР несут участники образовательных отношений в порядке, установленном действующим законодательством.</w:t>
      </w:r>
    </w:p>
    <w:p w:rsidR="00CF7942" w:rsidRDefault="00CF7942" w:rsidP="00CF79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Ответственным лицом за координацию работы по составлению и реализации СИПР является председатель 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ПМП-консилиума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05B9" w:rsidRDefault="00464147"/>
    <w:sectPr w:rsidR="00A905B9" w:rsidSect="00CF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F1D"/>
    <w:multiLevelType w:val="multilevel"/>
    <w:tmpl w:val="EACE6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18745C0B"/>
    <w:multiLevelType w:val="multilevel"/>
    <w:tmpl w:val="BBC03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7942"/>
    <w:rsid w:val="00114DBE"/>
    <w:rsid w:val="001B1D7A"/>
    <w:rsid w:val="00464147"/>
    <w:rsid w:val="00685B91"/>
    <w:rsid w:val="008067A0"/>
    <w:rsid w:val="00A1121C"/>
    <w:rsid w:val="00CF6732"/>
    <w:rsid w:val="00C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CF7942"/>
    <w:rPr>
      <w:rFonts w:eastAsiaTheme="minorEastAsia"/>
      <w:lang w:eastAsia="ru-RU"/>
    </w:rPr>
  </w:style>
  <w:style w:type="paragraph" w:styleId="a4">
    <w:name w:val="No Spacing"/>
    <w:aliases w:val="основа"/>
    <w:link w:val="a3"/>
    <w:uiPriority w:val="1"/>
    <w:qFormat/>
    <w:rsid w:val="00CF79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5935</Characters>
  <Application>Microsoft Office Word</Application>
  <DocSecurity>0</DocSecurity>
  <Lines>49</Lines>
  <Paragraphs>13</Paragraphs>
  <ScaleCrop>false</ScaleCrop>
  <Company>diakov.net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№15</dc:creator>
  <cp:lastModifiedBy>Пользователь Windows</cp:lastModifiedBy>
  <cp:revision>3</cp:revision>
  <dcterms:created xsi:type="dcterms:W3CDTF">2018-01-23T03:59:00Z</dcterms:created>
  <dcterms:modified xsi:type="dcterms:W3CDTF">2019-03-11T14:51:00Z</dcterms:modified>
</cp:coreProperties>
</file>