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AE" w:rsidRDefault="005339AE" w:rsidP="005339AE">
      <w:pPr>
        <w:jc w:val="right"/>
      </w:pPr>
      <w:r>
        <w:t xml:space="preserve">Приложение 6 </w:t>
      </w:r>
    </w:p>
    <w:p w:rsidR="005339AE" w:rsidRDefault="005339AE" w:rsidP="005339AE">
      <w:pPr>
        <w:jc w:val="right"/>
      </w:pPr>
      <w:r>
        <w:t>к приказу №  от 21.02.2019</w:t>
      </w:r>
    </w:p>
    <w:p w:rsidR="005339AE" w:rsidRDefault="005339AE" w:rsidP="005339AE">
      <w:pPr>
        <w:jc w:val="right"/>
      </w:pPr>
    </w:p>
    <w:tbl>
      <w:tblPr>
        <w:tblW w:w="10065" w:type="dxa"/>
        <w:tblInd w:w="108" w:type="dxa"/>
        <w:tblLayout w:type="fixed"/>
        <w:tblLook w:val="04A0"/>
      </w:tblPr>
      <w:tblGrid>
        <w:gridCol w:w="3420"/>
        <w:gridCol w:w="3384"/>
        <w:gridCol w:w="3261"/>
      </w:tblGrid>
      <w:tr w:rsidR="005339AE" w:rsidTr="005339AE">
        <w:tc>
          <w:tcPr>
            <w:tcW w:w="3420" w:type="dxa"/>
            <w:hideMark/>
          </w:tcPr>
          <w:p w:rsidR="005339AE" w:rsidRDefault="005339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aps/>
              </w:rPr>
            </w:pPr>
            <w:r>
              <w:rPr>
                <w:bCs/>
                <w:caps/>
              </w:rPr>
              <w:t>согласовано</w:t>
            </w:r>
          </w:p>
          <w:p w:rsidR="005339AE" w:rsidRDefault="005339AE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>Протокол  заседания Педагогического совета</w:t>
            </w:r>
          </w:p>
          <w:p w:rsidR="005339AE" w:rsidRDefault="005339AE" w:rsidP="00CF0D8E">
            <w:pPr>
              <w:shd w:val="clear" w:color="auto" w:fill="FFFFFF"/>
              <w:spacing w:line="276" w:lineRule="auto"/>
            </w:pPr>
            <w:r>
              <w:rPr>
                <w:bCs/>
              </w:rPr>
              <w:t>№</w:t>
            </w:r>
            <w:r w:rsidR="00CF0D8E">
              <w:rPr>
                <w:bCs/>
              </w:rPr>
              <w:t>3</w:t>
            </w:r>
            <w:r>
              <w:rPr>
                <w:bCs/>
              </w:rPr>
              <w:t xml:space="preserve"> от 21.02.2019г</w:t>
            </w:r>
          </w:p>
        </w:tc>
        <w:tc>
          <w:tcPr>
            <w:tcW w:w="3384" w:type="dxa"/>
          </w:tcPr>
          <w:p w:rsidR="005339AE" w:rsidRDefault="005339AE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261" w:type="dxa"/>
            <w:hideMark/>
          </w:tcPr>
          <w:p w:rsidR="005339AE" w:rsidRDefault="005339AE">
            <w:pPr>
              <w:autoSpaceDE w:val="0"/>
              <w:spacing w:line="276" w:lineRule="auto"/>
              <w:jc w:val="both"/>
              <w:rPr>
                <w:caps/>
              </w:rPr>
            </w:pPr>
            <w:r>
              <w:rPr>
                <w:bCs/>
                <w:caps/>
              </w:rPr>
              <w:t xml:space="preserve">Утверждено </w:t>
            </w:r>
          </w:p>
          <w:p w:rsidR="005339AE" w:rsidRDefault="005339AE">
            <w:pPr>
              <w:autoSpaceDE w:val="0"/>
              <w:spacing w:line="276" w:lineRule="auto"/>
              <w:jc w:val="both"/>
            </w:pPr>
            <w:r>
              <w:rPr>
                <w:bCs/>
              </w:rPr>
              <w:t xml:space="preserve">приказом директора </w:t>
            </w:r>
          </w:p>
          <w:p w:rsidR="005339AE" w:rsidRDefault="005339AE">
            <w:pPr>
              <w:autoSpaceDE w:val="0"/>
              <w:spacing w:line="276" w:lineRule="auto"/>
              <w:jc w:val="both"/>
            </w:pPr>
            <w:r>
              <w:rPr>
                <w:bCs/>
              </w:rPr>
              <w:t xml:space="preserve">МБОУ СОШ №15 г.Заринска </w:t>
            </w:r>
          </w:p>
          <w:p w:rsidR="005339AE" w:rsidRDefault="005339AE">
            <w:pPr>
              <w:autoSpaceDE w:val="0"/>
              <w:spacing w:line="276" w:lineRule="auto"/>
              <w:jc w:val="both"/>
            </w:pPr>
            <w:r>
              <w:rPr>
                <w:bCs/>
              </w:rPr>
              <w:t>от 21.02.2019 г. №231</w:t>
            </w:r>
          </w:p>
        </w:tc>
      </w:tr>
    </w:tbl>
    <w:p w:rsidR="005339AE" w:rsidRDefault="005339AE" w:rsidP="005339AE">
      <w:pPr>
        <w:jc w:val="center"/>
        <w:rPr>
          <w:b/>
        </w:rPr>
      </w:pPr>
    </w:p>
    <w:p w:rsidR="005339AE" w:rsidRDefault="005339AE" w:rsidP="005339AE">
      <w:pPr>
        <w:jc w:val="center"/>
        <w:rPr>
          <w:b/>
        </w:rPr>
      </w:pPr>
      <w:r>
        <w:rPr>
          <w:b/>
        </w:rPr>
        <w:t>Положение</w:t>
      </w:r>
    </w:p>
    <w:p w:rsidR="005339AE" w:rsidRDefault="005339AE" w:rsidP="005339AE">
      <w:pPr>
        <w:jc w:val="center"/>
        <w:rPr>
          <w:b/>
          <w:bCs/>
        </w:rPr>
      </w:pPr>
      <w:r>
        <w:rPr>
          <w:b/>
        </w:rPr>
        <w:t>о Порядке регламентации и оформления отношений МБОУ СОШ №15 г.Заринска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:rsidR="005339AE" w:rsidRDefault="005339AE" w:rsidP="005339AE">
      <w:pPr>
        <w:jc w:val="center"/>
        <w:rPr>
          <w:b/>
        </w:rPr>
      </w:pPr>
    </w:p>
    <w:p w:rsidR="005339AE" w:rsidRDefault="005339AE" w:rsidP="005339AE">
      <w:pPr>
        <w:jc w:val="center"/>
        <w:rPr>
          <w:b/>
        </w:rPr>
      </w:pPr>
      <w:r>
        <w:rPr>
          <w:b/>
        </w:rPr>
        <w:t>I. Общие положения</w:t>
      </w:r>
    </w:p>
    <w:p w:rsidR="005339AE" w:rsidRDefault="005339AE" w:rsidP="005339AE">
      <w:pPr>
        <w:tabs>
          <w:tab w:val="left" w:pos="709"/>
          <w:tab w:val="left" w:pos="1418"/>
          <w:tab w:val="left" w:pos="5670"/>
        </w:tabs>
        <w:ind w:right="51" w:firstLine="567"/>
        <w:jc w:val="both"/>
      </w:pPr>
      <w:r>
        <w:t xml:space="preserve">1. Настоящее Положение о Порядке регламентации и оформления отношений МБОУ СОШ №15 г.Заринска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разработано с целью обеспечения государственных гарантий прав на образование детей, нуждающихся в длительном лечении, а также детей-инвалидов на основании </w:t>
      </w:r>
    </w:p>
    <w:p w:rsidR="005339AE" w:rsidRDefault="005339AE" w:rsidP="005339AE">
      <w:pPr>
        <w:tabs>
          <w:tab w:val="left" w:pos="709"/>
          <w:tab w:val="left" w:pos="1418"/>
          <w:tab w:val="left" w:pos="5670"/>
        </w:tabs>
        <w:ind w:right="51" w:firstLine="567"/>
        <w:jc w:val="both"/>
      </w:pPr>
      <w:r>
        <w:t xml:space="preserve">- статьи 41 Федерального закона от 29.12.2012 N 273-ФЗ "Об образовании в Российской Федерации", </w:t>
      </w:r>
    </w:p>
    <w:p w:rsidR="005339AE" w:rsidRDefault="005339AE" w:rsidP="005339AE">
      <w:pPr>
        <w:tabs>
          <w:tab w:val="left" w:pos="709"/>
          <w:tab w:val="left" w:pos="1418"/>
          <w:tab w:val="left" w:pos="5670"/>
        </w:tabs>
        <w:ind w:right="51" w:firstLine="567"/>
        <w:jc w:val="both"/>
      </w:pPr>
      <w:r>
        <w:t xml:space="preserve">-  Приказа Главного управления образования и молодежной политики Алтайского края от 31.01.2014 № 619 (ред. от 14.09.2015) "Об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организациях", </w:t>
      </w:r>
    </w:p>
    <w:p w:rsidR="005339AE" w:rsidRDefault="005339AE" w:rsidP="005339AE">
      <w:pPr>
        <w:tabs>
          <w:tab w:val="left" w:pos="709"/>
          <w:tab w:val="left" w:pos="1418"/>
          <w:tab w:val="left" w:pos="5670"/>
        </w:tabs>
        <w:ind w:right="51" w:firstLine="567"/>
        <w:jc w:val="both"/>
      </w:pPr>
      <w:r>
        <w:t>- Приказа Министерства образования и науки Алтайского края от 3 ноября 2017 года N 1436 «О внесении изменений в приказ Главного управления образования и молодежной политики Алтайского края от 31.01.2014№619».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регламентирует отношения МБОУ СОШ №15 г.Заринска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в Алтайском крае. 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Участниками образовательных отношений при организации обучения по образовательным программам обучающихся, нуждающихся в длительном лечении, а также детей-инвалидов являются: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нуждающиеся в длительном лечении и не имеющие возможности посещать образовательную организацию, а также дети-инвалиды,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обучающихся, нуждающихся в длительном лечении, а также детей-инвалидов,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педагогические, медицинские и иные работники образовательных и медицинских организаций, участвующие в организации обучения по общеобразовательным программам обучающихся, нуждающихся в длительном лечении, а также детей-инвалидов,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и органы местного самоуправления Алтайского края,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 общеобразовательные программы.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Действие настоящего Порядка распространяется на все категории обучающихся, нуждающихся в длительном лечении, а также детей-инвалидов, проживающих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Алтайского края.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обучающихся, нуждающихся в длительном лечении, а также детей-инвалидов индивидуально на дому или в медицинской организации проводится в форме индивидуального или группового обучения, реализация образовательных программ возможна в очной, очно-заочной формах, в том числе с применением электронного обучения и дистанционных образовательных технологий.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индивидуального или группового обучения обучающихся, нуждающихся в длительном лечении, а также детей-инвалидов осуществляется МБОУ СОШ №15 г.Заринска.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для обучающихся на дому или в медицинских организациях по общеобразовательным программам (определение максимальной учебной нагрузки, режима учебных занятий) организуется в соответствии с санитарно-эпидемиологическими требованиями к условиям и организации обучения в общеобразовательных организациях, федеральными государственными образовательными стандартами, основной образовательной программой начального общего, основного общего, среднего общего образования образовательной организации, настоящим Порядком и локальными актами образовательной организации. Вопросы организации обучения в медицинских организациях, не урегулированные данными документами, регламентируются договором между образовательной и медицинской организациями.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обучающихся с ограниченными возможностями здоровья определяется адаптированной образовательной программой.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организации обучения на дому обучающихся, нуждающихся в длительном лечении, а также детей-инвалидов осуществляется их родителями (законными представителями). Создание условий для организации обучения в стационаре осуществляется медицинской организацией, в которой пребывает обучающийся.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Основаниями для зачисления и организации обучения обучающихся, нуждающихся в длительном лечении, а также детей-инвалидов являются: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заявление родителей (законных представителей) на имя руководителя образовательной организации, осуществляющей обучение данного обучающегося;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медицинской организации о необходимости обучения ребенка индивидуально на дому или в стационаре.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Контингент обучающихся, нуждающихся в длительном лечении в стационаре медицинской организации, учитывается в статистических отчетах образовательных организаций, в которых они обучаются постоянно.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основании документов, указанных в пункте 6 настоящего Порядка, образовательной организацией издается приказ о зачислении и обучении обучающегося, нуждающегося в длительном лечении.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при обучении на дому согласовывается с родителями (законными представителями) обучающегося, при обучении в условиях стационара - с руководителем медицинской организации.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Образовательный процесс для обучающихся, нуждающихся в длительном лечении, организуется с учетом особенностей психофизического развития ребенка.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об обучающихся, нуждающихся в длительном лечении, данные о текущем контроле успеваемости и промежуточной аттестации фиксируются в классном журнале, выполнение программ учебных курсов осуществляется в соответствии с нормативным актом образовательной организации, осуществляющей обучение.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своевременным проведением занятий с детьми, нуждающимися в длительном лечении, осуществляет администрация образовательной организации, которая организует обучение детей.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Промежуточная и итоговая аттестация обучающихся, нуждающихся в длительном лечении, осуществляется МБОУ СОШ №15 г.Заринска в соответствии с действующим законодательством Российской Федерации, приказом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и науки Российской Федерации от 25.12.2013 N 1394 "Об утверждении Порядка проведения государственной итоговой аттестации по образовательным программам основного общего образования", Уставом МБОУ СОШ №15 г.Заринска (в ред. Приказа Главного управления образования и молодежной политики Алтайского края от 03.07.2014 N 3865).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Родителям (законным представителям) обучающихся, нуждающихся в длительном лечении в медицинских организациях, при выписке образовательная организация выдает справку, заверенную директором МБОУ СОШ №15 г.Заринска и печатью, о сроках обучения, о полученных текущих, четвертных (полугодовых) отметках по каждому предмету учебного плана, реализуемого в медицинских организациях.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Финансирование расходов на оплату труда педагогов, осуществляющих обучение обучающихся, нуждающихся в длительном лечении в медицинских организациях, осуществляется за счет субвенции, предоставляемой на получение общедоступного и бесплатного начального общего, основного общего, среднего (полного) общего образования в образовательных организациях Алтайского края.</w:t>
      </w:r>
    </w:p>
    <w:p w:rsidR="005339AE" w:rsidRDefault="005339AE" w:rsidP="00533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9AE" w:rsidRDefault="005339AE" w:rsidP="005339AE">
      <w:pPr>
        <w:spacing w:after="120"/>
        <w:ind w:right="49"/>
        <w:jc w:val="center"/>
        <w:rPr>
          <w:b/>
        </w:rPr>
      </w:pPr>
      <w:r>
        <w:rPr>
          <w:b/>
        </w:rPr>
        <w:t>II.  Перевод обучающихся на индивидуальное обучение</w:t>
      </w:r>
    </w:p>
    <w:p w:rsidR="005339AE" w:rsidRDefault="005339AE" w:rsidP="005339AE">
      <w:pPr>
        <w:ind w:right="49" w:firstLine="567"/>
        <w:jc w:val="both"/>
      </w:pPr>
      <w:r>
        <w:t>2.1. Основанием для перевода обучающихся на  индивидуальное обучение являются медицинское заключение, заверенное гербовой печатью, и письменное заявление родителей (законных представителей) на имя директора Учреждения.</w:t>
      </w:r>
    </w:p>
    <w:p w:rsidR="005339AE" w:rsidRDefault="005339AE" w:rsidP="005339AE">
      <w:pPr>
        <w:ind w:right="49" w:firstLine="567"/>
        <w:jc w:val="both"/>
      </w:pPr>
      <w:r>
        <w:t>2.2. Сроки перевода обучающихся на  индивидуальное обучение регламентируются сроками действия медицинского заключения.</w:t>
      </w:r>
    </w:p>
    <w:p w:rsidR="005339AE" w:rsidRDefault="005339AE" w:rsidP="005339AE">
      <w:pPr>
        <w:ind w:right="49" w:firstLine="567"/>
        <w:jc w:val="both"/>
      </w:pPr>
      <w:r>
        <w:t>2.3. При переводе обучающихся на  индивидуальное обучение директор Учреждения или его заместитель по учебно-воспитательной работе обязаны ознакомить родителей (законных представителей) с настоящим Положением и внести соответствующие изменения в договор о сотрудничестве между Учреждением и родителями (законными представителями).</w:t>
      </w:r>
    </w:p>
    <w:p w:rsidR="005339AE" w:rsidRDefault="005339AE" w:rsidP="005339AE">
      <w:pPr>
        <w:ind w:right="49" w:firstLine="567"/>
      </w:pPr>
      <w:r>
        <w:t>2.4. Основанием для начала и проведения обучения больных детей на дому является приказ органа местного самоуправления в сфере образования и директора Учреждения,  для подготовки которого заместитель директора по  учебно-воспитательной  работе  обязан представить следующие документы:</w:t>
      </w:r>
    </w:p>
    <w:p w:rsidR="005339AE" w:rsidRDefault="005339AE" w:rsidP="005339AE">
      <w:pPr>
        <w:numPr>
          <w:ilvl w:val="0"/>
          <w:numId w:val="1"/>
        </w:numPr>
        <w:ind w:right="51" w:hanging="76"/>
      </w:pPr>
      <w:r>
        <w:t>Заключение медицинской организации (справка ВК);</w:t>
      </w:r>
    </w:p>
    <w:p w:rsidR="005339AE" w:rsidRDefault="005339AE" w:rsidP="005339AE">
      <w:pPr>
        <w:numPr>
          <w:ilvl w:val="0"/>
          <w:numId w:val="1"/>
        </w:numPr>
        <w:ind w:left="709" w:right="51" w:hanging="425"/>
      </w:pPr>
      <w:r>
        <w:t>заявление родителей (законных представителей), в котором указывается фамилия,  имя ребенка, домашний адрес, телефон,   класс, срок обучения;</w:t>
      </w:r>
    </w:p>
    <w:p w:rsidR="005339AE" w:rsidRDefault="005339AE" w:rsidP="005339AE">
      <w:pPr>
        <w:numPr>
          <w:ilvl w:val="0"/>
          <w:numId w:val="1"/>
        </w:numPr>
        <w:ind w:left="709" w:right="51" w:hanging="425"/>
      </w:pPr>
      <w:r>
        <w:t>заявление педагогов на согласие вести индивидуальную работу с ребенком;</w:t>
      </w:r>
    </w:p>
    <w:p w:rsidR="005339AE" w:rsidRDefault="005339AE" w:rsidP="005339AE">
      <w:pPr>
        <w:numPr>
          <w:ilvl w:val="0"/>
          <w:numId w:val="1"/>
        </w:numPr>
        <w:ind w:left="709" w:right="51" w:hanging="425"/>
      </w:pPr>
      <w:r>
        <w:t>приказ об организации обучения на дому;</w:t>
      </w:r>
    </w:p>
    <w:p w:rsidR="005339AE" w:rsidRDefault="005339AE" w:rsidP="005339AE">
      <w:pPr>
        <w:numPr>
          <w:ilvl w:val="0"/>
          <w:numId w:val="1"/>
        </w:numPr>
        <w:ind w:left="709" w:right="51" w:hanging="425"/>
      </w:pPr>
      <w:r>
        <w:t>наличие утвержденных учебных планов, рабочих программ по предметам;</w:t>
      </w:r>
    </w:p>
    <w:p w:rsidR="005339AE" w:rsidRDefault="005339AE" w:rsidP="005339AE">
      <w:pPr>
        <w:numPr>
          <w:ilvl w:val="0"/>
          <w:numId w:val="1"/>
        </w:numPr>
        <w:ind w:left="709" w:right="51" w:hanging="425"/>
      </w:pPr>
      <w:r>
        <w:t>расписание занятий.</w:t>
      </w:r>
    </w:p>
    <w:p w:rsidR="005339AE" w:rsidRDefault="005339AE" w:rsidP="005339AE">
      <w:pPr>
        <w:ind w:right="49" w:firstLine="567"/>
        <w:jc w:val="both"/>
      </w:pPr>
      <w:r>
        <w:t xml:space="preserve">2.5. Индивидуальное обучение на дому не является основанием для исключения обучающихся, перевода в другой класс параллели, перевода в другое общеобразовательное учреждение.  </w:t>
      </w:r>
    </w:p>
    <w:p w:rsidR="005339AE" w:rsidRDefault="005339AE" w:rsidP="005339AE">
      <w:pPr>
        <w:ind w:right="49" w:firstLine="567"/>
        <w:jc w:val="both"/>
      </w:pPr>
      <w:r>
        <w:t xml:space="preserve">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339AE" w:rsidRDefault="005339AE" w:rsidP="005339AE">
      <w:pPr>
        <w:ind w:right="49" w:firstLine="567"/>
        <w:jc w:val="both"/>
      </w:pPr>
      <w:r>
        <w:t>2.6. Учащийся, проживающий на участке другой школы и имеющий заключение медицинского учреждения на обучение больного ребенка на дому (на период болезни), по заявлению родителей (законных представителей)  может быть переведен в школу по месту жительства вне зависимости  от наполняемости класса.</w:t>
      </w:r>
    </w:p>
    <w:p w:rsidR="005339AE" w:rsidRDefault="005339AE" w:rsidP="005339AE">
      <w:pPr>
        <w:ind w:right="49" w:firstLine="567"/>
        <w:jc w:val="both"/>
      </w:pPr>
      <w:r>
        <w:t xml:space="preserve">2.7. При переводе обучающихся на  индивидуальное обучение на дому классный руководитель на начало учебного года обязан внести обучающихся в списочный состав </w:t>
      </w:r>
      <w:r>
        <w:lastRenderedPageBreak/>
        <w:t>класса, заполнить на них сведения о родителях (законных представителей) в классном журнале и совместно с медицинским работником школы - листок здоровья.</w:t>
      </w:r>
    </w:p>
    <w:p w:rsidR="005339AE" w:rsidRDefault="005339AE" w:rsidP="005339AE">
      <w:pPr>
        <w:ind w:right="51" w:firstLine="567"/>
        <w:jc w:val="both"/>
      </w:pPr>
      <w:r>
        <w:t>2.8.   По окончании срока действия медицинского заключения администрация Учреждения обязана совместно с родителями (законными представителями) решить вопрос о дальнейшей форме обучения.</w:t>
      </w:r>
    </w:p>
    <w:p w:rsidR="005339AE" w:rsidRDefault="005339AE" w:rsidP="005339AE">
      <w:pPr>
        <w:ind w:right="51" w:firstLine="567"/>
        <w:jc w:val="both"/>
        <w:rPr>
          <w:color w:val="000000"/>
        </w:rPr>
      </w:pPr>
      <w:r>
        <w:rPr>
          <w:color w:val="000000"/>
        </w:rPr>
        <w:t>2.9.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- администрация общеобразовательного учреждения имеет право осуществлять индивидуальное обучение в условиях данного образовательного учреждения.</w:t>
      </w:r>
    </w:p>
    <w:p w:rsidR="005339AE" w:rsidRDefault="005339AE" w:rsidP="005339AE">
      <w:pPr>
        <w:ind w:right="51" w:firstLine="567"/>
        <w:jc w:val="both"/>
      </w:pPr>
    </w:p>
    <w:p w:rsidR="005339AE" w:rsidRDefault="005339AE" w:rsidP="005339AE">
      <w:pPr>
        <w:spacing w:after="120"/>
        <w:ind w:right="49" w:firstLine="142"/>
        <w:jc w:val="center"/>
      </w:pPr>
      <w:r>
        <w:rPr>
          <w:b/>
        </w:rPr>
        <w:t>III. Организация образовательного процесса</w:t>
      </w:r>
    </w:p>
    <w:p w:rsidR="005339AE" w:rsidRDefault="005339AE" w:rsidP="005339AE">
      <w:pPr>
        <w:ind w:right="49" w:firstLine="567"/>
        <w:jc w:val="both"/>
      </w:pPr>
      <w:r>
        <w:t>3.1. При индивидуальном обучении на дому  для получения начального общего, основного общего, среднего общего образования реализуются общеобразовательные программы, обеспечивающие выполнение Федерального государственного образовательного стандарта и федерального компонента государственного образовательного стандарта с учетом психофизического развития и возможностей обучающихся.</w:t>
      </w:r>
    </w:p>
    <w:p w:rsidR="005339AE" w:rsidRDefault="005339AE" w:rsidP="005339AE">
      <w:pPr>
        <w:ind w:right="49" w:firstLine="567"/>
        <w:jc w:val="both"/>
      </w:pPr>
      <w:r>
        <w:t>3.2. Содержания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339AE" w:rsidRDefault="005339AE" w:rsidP="005339AE">
      <w:pPr>
        <w:ind w:right="49" w:firstLine="567"/>
        <w:jc w:val="both"/>
      </w:pPr>
      <w:r>
        <w:t>3.2.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</w:p>
    <w:p w:rsidR="005339AE" w:rsidRDefault="005339AE" w:rsidP="005339AE">
      <w:pPr>
        <w:ind w:right="49" w:firstLine="567"/>
        <w:jc w:val="both"/>
      </w:pPr>
      <w:r>
        <w:t>3.3. С учетом возможностей обучающихся образовательная программа Учреждения реализуется в очной  форме.</w:t>
      </w:r>
    </w:p>
    <w:p w:rsidR="005339AE" w:rsidRDefault="005339AE" w:rsidP="005339AE">
      <w:pPr>
        <w:ind w:right="49" w:firstLine="567"/>
        <w:jc w:val="both"/>
      </w:pPr>
      <w:r>
        <w:t xml:space="preserve">3.4. Организация учебного процесса регламентируется учебным планом общеобразовательного учреждения, годовым календарным графиком и расписанием занятий, которые разрабатываются и утверждаются образовательным учреждением самостоятельно. </w:t>
      </w:r>
    </w:p>
    <w:p w:rsidR="005339AE" w:rsidRDefault="005339AE" w:rsidP="005339AE">
      <w:pPr>
        <w:tabs>
          <w:tab w:val="left" w:pos="-684"/>
        </w:tabs>
        <w:ind w:right="49" w:firstLine="567"/>
        <w:jc w:val="both"/>
      </w:pPr>
      <w:r>
        <w:t>3.5. Расписание занятий составляется учителем-предметником на основании недельной учебной нагрузки, согласовывается с родителями (законными представителями) и утверждается директором  Учреждения.</w:t>
      </w:r>
    </w:p>
    <w:p w:rsidR="005339AE" w:rsidRDefault="005339AE" w:rsidP="005339AE">
      <w:pPr>
        <w:tabs>
          <w:tab w:val="left" w:pos="-1311"/>
        </w:tabs>
        <w:ind w:right="-93"/>
        <w:jc w:val="both"/>
      </w:pPr>
      <w:r>
        <w:tab/>
        <w:t>3.7. По медицинским показаниям и заявлению родителей (законных представителей) часть занятий может проводиться в школе; при этом общеобразовательное учреждение несет ответственность за жизнь и здоровье обучающихся в период пребывания их там.</w:t>
      </w:r>
    </w:p>
    <w:p w:rsidR="005339AE" w:rsidRDefault="005339AE" w:rsidP="005339AE">
      <w:pPr>
        <w:ind w:right="-93"/>
        <w:jc w:val="both"/>
      </w:pPr>
      <w:r>
        <w:tab/>
        <w:t>3.8.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пребывания обучающихся в общеобразовательном учреждении.</w:t>
      </w:r>
    </w:p>
    <w:p w:rsidR="005339AE" w:rsidRDefault="005339AE" w:rsidP="005339AE">
      <w:pPr>
        <w:tabs>
          <w:tab w:val="left" w:pos="-1368"/>
        </w:tabs>
        <w:ind w:right="-93"/>
        <w:jc w:val="both"/>
      </w:pPr>
      <w:r>
        <w:tab/>
        <w:t>3.9. При индивидуальном обучении обучающиеся имеют право пользоваться учебной литературой из библиотечного фонда школы.</w:t>
      </w:r>
    </w:p>
    <w:p w:rsidR="005339AE" w:rsidRDefault="005339AE" w:rsidP="005339AE">
      <w:pPr>
        <w:ind w:right="-93"/>
        <w:jc w:val="both"/>
      </w:pPr>
      <w:r>
        <w:tab/>
        <w:t>3.10. Контроль за своевременным проведением занятий и выполнением учебного плана возлагается на заместителя директора по учебно-воспитательной  работе.</w:t>
      </w:r>
    </w:p>
    <w:p w:rsidR="005339AE" w:rsidRDefault="005339AE" w:rsidP="005339AE">
      <w:pPr>
        <w:ind w:right="-93" w:firstLine="741"/>
        <w:jc w:val="both"/>
      </w:pPr>
      <w:r>
        <w:t>3.11. В случае болезни учителя (не позже, чем через неделю) администрация Учреждения, с учетом кадровых возможностей, обязана произвести замещение занятий с больным учеником другим учителем.</w:t>
      </w:r>
    </w:p>
    <w:p w:rsidR="005339AE" w:rsidRDefault="005339AE" w:rsidP="005339AE">
      <w:pPr>
        <w:ind w:right="-93" w:firstLine="741"/>
        <w:jc w:val="both"/>
      </w:pPr>
      <w:r>
        <w:t>3.12. В случае болезни ученика (стационарное лечение, отъезд  в санаторий) учитель обязан отработать непроведенные часы. Сроки согласовываются с родителями обучаемого.</w:t>
      </w:r>
    </w:p>
    <w:p w:rsidR="005339AE" w:rsidRDefault="005339AE" w:rsidP="005339AE">
      <w:pPr>
        <w:spacing w:after="240"/>
        <w:ind w:right="-93"/>
        <w:jc w:val="both"/>
      </w:pPr>
      <w:r>
        <w:lastRenderedPageBreak/>
        <w:tab/>
        <w:t>3.13. На каждого из обучающихся на индивидуальном обучении заводится журнал учета успеваемости, где отражается прохождение программного материала по всем предметам  учебного плана, фиксируются домашние задания и оценивается текущая успеваемость с выставлением оценок и отметок.</w:t>
      </w:r>
    </w:p>
    <w:p w:rsidR="005339AE" w:rsidRDefault="005339AE" w:rsidP="005339AE">
      <w:pPr>
        <w:spacing w:after="120"/>
        <w:ind w:right="-93"/>
        <w:jc w:val="center"/>
        <w:rPr>
          <w:b/>
        </w:rPr>
      </w:pPr>
      <w:r>
        <w:rPr>
          <w:b/>
        </w:rPr>
        <w:t>IV. Аттестация обучающихся</w:t>
      </w:r>
    </w:p>
    <w:p w:rsidR="005339AE" w:rsidRDefault="005339AE" w:rsidP="005339AE">
      <w:pPr>
        <w:ind w:right="-93" w:firstLine="567"/>
        <w:jc w:val="both"/>
      </w:pPr>
      <w:r>
        <w:t xml:space="preserve">4.1. Классный руководитель  составляет с учителями-предметниками, обучающими больного ребенка на дому, и его родителями (законными представителями) расписание занятий, которое согласовывается с заместителем директора по учебно-воспитательной работе и утверждается директором Учреждения. </w:t>
      </w:r>
    </w:p>
    <w:p w:rsidR="005339AE" w:rsidRDefault="005339AE" w:rsidP="005339AE">
      <w:pPr>
        <w:ind w:right="-93" w:firstLine="567"/>
        <w:jc w:val="both"/>
      </w:pPr>
      <w:r>
        <w:t>4.2. Не допускается проведение уроков парами и совмещение учебных занятий с несколькими учениками, находящимися на индивидуальном обучении на дому.</w:t>
      </w:r>
    </w:p>
    <w:p w:rsidR="005339AE" w:rsidRDefault="005339AE" w:rsidP="005339AE">
      <w:pPr>
        <w:ind w:right="-93" w:firstLine="567"/>
        <w:jc w:val="both"/>
      </w:pPr>
      <w:r>
        <w:t xml:space="preserve">4.3. Знания детей, обучающихся на дому, систематически оцениваются. На каждого ученика заводится страница в специальном журнале. В документе учитель записывает дату проведения занятия, содержание пройденного материала, количество часов.  </w:t>
      </w:r>
    </w:p>
    <w:p w:rsidR="005339AE" w:rsidRDefault="005339AE" w:rsidP="005339AE">
      <w:pPr>
        <w:ind w:right="-93" w:firstLine="567"/>
        <w:jc w:val="both"/>
      </w:pPr>
      <w:r>
        <w:t>4.4. По итогам четверти, полугодия, года преподаватель в журнале индивидуального обучения выставляет оценку деятельности каждого обучающегося. Классный руководитель переносит итог в классный журнал.</w:t>
      </w:r>
    </w:p>
    <w:p w:rsidR="005339AE" w:rsidRDefault="005339AE" w:rsidP="005339AE">
      <w:pPr>
        <w:ind w:right="-93" w:firstLine="567"/>
        <w:jc w:val="both"/>
      </w:pPr>
      <w:r>
        <w:t>4.5. Порядок, форма и сроки проведения промежуточной и итоговой аттестации обучающихся устанавливаются общеобразовательным учреждением в соответствии с Уставом Учреждения и  действующим законодательством.</w:t>
      </w:r>
    </w:p>
    <w:p w:rsidR="005339AE" w:rsidRDefault="005339AE" w:rsidP="005339AE">
      <w:pPr>
        <w:tabs>
          <w:tab w:val="left" w:pos="-1482"/>
        </w:tabs>
        <w:ind w:right="-93" w:firstLine="567"/>
        <w:jc w:val="both"/>
      </w:pPr>
      <w:r>
        <w:t>4.7. Экзаменационные и итоговые отметки фиксируются в экзаменационных ведомостях аттестационной комиссией и в классном журнале классным руководителем.</w:t>
      </w:r>
    </w:p>
    <w:p w:rsidR="005339AE" w:rsidRDefault="005339AE" w:rsidP="005339AE">
      <w:pPr>
        <w:ind w:right="-93" w:firstLine="567"/>
        <w:jc w:val="both"/>
      </w:pPr>
      <w:r>
        <w:t>4.8. Промежуточная аттестация проводится по предметам инвариантной части учебного плана школы; полугодовые и годовые отметки обучающихся переносятся классным руководителем в классный журнал на основании текущей успеваемости.</w:t>
      </w:r>
      <w:r>
        <w:rPr>
          <w:color w:val="FF0000"/>
        </w:rPr>
        <w:t xml:space="preserve"> </w:t>
      </w:r>
      <w:r>
        <w:t>Любые другие записи напротив фамилии обучающихся на индивидуальном обучении не допускаются.</w:t>
      </w:r>
    </w:p>
    <w:p w:rsidR="005339AE" w:rsidRDefault="005339AE" w:rsidP="005339AE">
      <w:pPr>
        <w:tabs>
          <w:tab w:val="left" w:pos="10206"/>
        </w:tabs>
        <w:ind w:right="-93" w:firstLine="567"/>
        <w:jc w:val="both"/>
      </w:pPr>
      <w:r>
        <w:t>4.9. Перевод обучающихся, освоивших программу учебного года, производится по решению Педагогического совета  и приказа директора Учреждения.</w:t>
      </w:r>
    </w:p>
    <w:p w:rsidR="005339AE" w:rsidRDefault="005339AE" w:rsidP="005339AE">
      <w:pPr>
        <w:ind w:right="-93" w:firstLine="567"/>
        <w:jc w:val="both"/>
      </w:pPr>
      <w:r>
        <w:t>4.10. Освоение обучающимися общеобразовательных программ основного общего и среднего общего образования завершается государственной итоговой аттестацией, проводимой в соответствии с действующими нормативными документами.</w:t>
      </w:r>
    </w:p>
    <w:p w:rsidR="005339AE" w:rsidRDefault="005339AE" w:rsidP="005339AE">
      <w:pPr>
        <w:tabs>
          <w:tab w:val="left" w:pos="709"/>
          <w:tab w:val="left" w:pos="1418"/>
          <w:tab w:val="left" w:pos="5670"/>
        </w:tabs>
        <w:ind w:right="51" w:firstLine="567"/>
        <w:jc w:val="both"/>
      </w:pPr>
      <w:r>
        <w:t>4.11. Выпускникам, не прошедшим государственную итоговую аттестацию, выдается справка установленного образца об обучении в общеобразовательном учреждении. В соответствии с Федеральным Законом от 29.12.2012 № 273-ФЗ «Об образовании в Российской Федерации» (пункт 5 статья  41) родители (законные представители) обучающихся обязаны обеспечить получение детьми основного общего образования.</w:t>
      </w:r>
    </w:p>
    <w:p w:rsidR="005339AE" w:rsidRDefault="005339AE" w:rsidP="005339AE">
      <w:pPr>
        <w:spacing w:after="240"/>
        <w:ind w:right="49" w:firstLine="567"/>
        <w:jc w:val="both"/>
      </w:pPr>
      <w:r>
        <w:t>4.12</w:t>
      </w:r>
      <w:r>
        <w:rPr>
          <w:color w:val="FF0000"/>
        </w:rPr>
        <w:t xml:space="preserve">. </w:t>
      </w:r>
      <w:r>
        <w:t>Выпускникам IX и XI классов,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учебного плана школы.</w:t>
      </w:r>
    </w:p>
    <w:p w:rsidR="005339AE" w:rsidRDefault="005339AE" w:rsidP="005339AE">
      <w:pPr>
        <w:spacing w:after="120"/>
        <w:ind w:right="697" w:firstLine="627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Права и обязанности всех участников образовательного процесса</w:t>
      </w:r>
    </w:p>
    <w:p w:rsidR="005339AE" w:rsidRDefault="005339AE" w:rsidP="005339AE">
      <w:pPr>
        <w:pStyle w:val="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Обучающийся имеет право: </w:t>
      </w:r>
    </w:p>
    <w:p w:rsidR="005339AE" w:rsidRDefault="005339AE" w:rsidP="005339AE">
      <w:pPr>
        <w:pStyle w:val="3"/>
        <w:numPr>
          <w:ilvl w:val="1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на получение полного общего образования в соответствии с Федеральным государственным образовательным стандартом и федеральным компонентом государственного образовательного стандарта;</w:t>
      </w:r>
    </w:p>
    <w:p w:rsidR="005339AE" w:rsidRDefault="005339AE" w:rsidP="005339AE">
      <w:pPr>
        <w:pStyle w:val="3"/>
        <w:numPr>
          <w:ilvl w:val="1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 на уважение человеческого достоинства, свободу совести и информации,  свободное выражение собственных взглядов и убеждений;</w:t>
      </w:r>
    </w:p>
    <w:p w:rsidR="005339AE" w:rsidRDefault="005339AE" w:rsidP="005339AE">
      <w:pPr>
        <w:pStyle w:val="3"/>
        <w:numPr>
          <w:ilvl w:val="1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 моральное и материальное поощрения за успехи в учении.</w:t>
      </w:r>
    </w:p>
    <w:p w:rsidR="005339AE" w:rsidRDefault="005339AE" w:rsidP="005339AE">
      <w:pPr>
        <w:pStyle w:val="3"/>
        <w:ind w:left="567" w:firstLine="0"/>
        <w:rPr>
          <w:sz w:val="24"/>
          <w:szCs w:val="24"/>
        </w:rPr>
      </w:pPr>
      <w:r>
        <w:rPr>
          <w:sz w:val="24"/>
          <w:szCs w:val="24"/>
        </w:rPr>
        <w:t>5.2.Обучающийся обязан: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соблюдать Устав образовательного учреждения;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уважать честь и достоинство работников образовательного учреждения;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 xml:space="preserve"> соблюдать расписание занятий;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находиться в часы, отведенные для учебных занятий, дома;</w:t>
      </w:r>
    </w:p>
    <w:p w:rsidR="005339AE" w:rsidRDefault="005339AE" w:rsidP="005339AE">
      <w:pPr>
        <w:pStyle w:val="3"/>
        <w:numPr>
          <w:ilvl w:val="0"/>
          <w:numId w:val="4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вести тетради и дневник.</w:t>
      </w:r>
    </w:p>
    <w:p w:rsidR="005339AE" w:rsidRDefault="005339AE" w:rsidP="005339AE">
      <w:pPr>
        <w:pStyle w:val="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имеют право:</w:t>
      </w:r>
    </w:p>
    <w:p w:rsidR="005339AE" w:rsidRDefault="005339AE" w:rsidP="005339AE">
      <w:pPr>
        <w:pStyle w:val="3"/>
        <w:numPr>
          <w:ilvl w:val="0"/>
          <w:numId w:val="6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защищать законные права ребенка;</w:t>
      </w:r>
    </w:p>
    <w:p w:rsidR="005339AE" w:rsidRDefault="005339AE" w:rsidP="005339AE">
      <w:pPr>
        <w:pStyle w:val="3"/>
        <w:numPr>
          <w:ilvl w:val="0"/>
          <w:numId w:val="6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обращаться для разрешения конфликтных ситуаций к администрации  образовательного учреждения, в управление образования;</w:t>
      </w:r>
    </w:p>
    <w:p w:rsidR="005339AE" w:rsidRDefault="005339AE" w:rsidP="005339AE">
      <w:pPr>
        <w:pStyle w:val="3"/>
        <w:numPr>
          <w:ilvl w:val="0"/>
          <w:numId w:val="6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присутствовать на уроках с разрешения администрации образовательного учреждения;</w:t>
      </w:r>
    </w:p>
    <w:p w:rsidR="005339AE" w:rsidRDefault="005339AE" w:rsidP="005339AE">
      <w:pPr>
        <w:pStyle w:val="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вносить предложения по составлению расписания занятий, по включению в пределах  выделенных часов  предметов из учебного плана школы.</w:t>
      </w:r>
    </w:p>
    <w:p w:rsidR="005339AE" w:rsidRDefault="005339AE" w:rsidP="005339AE">
      <w:pPr>
        <w:pStyle w:val="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обязаны: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88"/>
        <w:rPr>
          <w:sz w:val="24"/>
          <w:szCs w:val="24"/>
        </w:rPr>
      </w:pPr>
      <w:r>
        <w:rPr>
          <w:sz w:val="24"/>
          <w:szCs w:val="24"/>
        </w:rPr>
        <w:t>выполнять требования образовательного учреждения;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88"/>
        <w:rPr>
          <w:sz w:val="24"/>
          <w:szCs w:val="24"/>
        </w:rPr>
      </w:pPr>
      <w:r>
        <w:rPr>
          <w:sz w:val="24"/>
          <w:szCs w:val="24"/>
        </w:rPr>
        <w:t>поддерживать интерес ребенка к гимназии и образованию в целом;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88"/>
        <w:rPr>
          <w:sz w:val="24"/>
          <w:szCs w:val="24"/>
        </w:rPr>
      </w:pPr>
      <w:r>
        <w:rPr>
          <w:sz w:val="24"/>
          <w:szCs w:val="24"/>
        </w:rPr>
        <w:t>ставить учителя-предметника, классного руководителя о рекомендациях врача, об особенностях режима;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88"/>
        <w:rPr>
          <w:sz w:val="24"/>
          <w:szCs w:val="24"/>
        </w:rPr>
      </w:pPr>
      <w:r>
        <w:rPr>
          <w:sz w:val="24"/>
          <w:szCs w:val="24"/>
        </w:rPr>
        <w:t>создавать условия для проведения занятий, способствующих освоению и усвоению знаний;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88"/>
        <w:rPr>
          <w:sz w:val="24"/>
          <w:szCs w:val="24"/>
        </w:rPr>
      </w:pPr>
      <w:r>
        <w:rPr>
          <w:sz w:val="24"/>
          <w:szCs w:val="24"/>
        </w:rPr>
        <w:t>своевременно, в течение дня, информировать образовательное учреждение об отмене или возобновлении занятий по случаю болезни (стационарном лечении, отъезде в санаторий);</w:t>
      </w:r>
    </w:p>
    <w:p w:rsidR="005339AE" w:rsidRDefault="005339AE" w:rsidP="005339AE">
      <w:pPr>
        <w:pStyle w:val="3"/>
        <w:numPr>
          <w:ilvl w:val="0"/>
          <w:numId w:val="7"/>
        </w:numPr>
        <w:ind w:left="1197" w:hanging="425"/>
        <w:rPr>
          <w:sz w:val="24"/>
          <w:szCs w:val="24"/>
        </w:rPr>
      </w:pPr>
      <w:r>
        <w:rPr>
          <w:sz w:val="24"/>
          <w:szCs w:val="24"/>
        </w:rPr>
        <w:t>контролировать ведение дневника, выполнение домашнего задания.</w:t>
      </w:r>
    </w:p>
    <w:p w:rsidR="005339AE" w:rsidRDefault="005339AE" w:rsidP="005339AE">
      <w:pPr>
        <w:pStyle w:val="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Учитель-предметник обязан: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выполнять государственные программы по предметам;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при организации учебного занятия учитывать склонности и интересы детей;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развивать навыки самостоятельной работы с учебником, справочной и художественной литературой;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знать специфику заболевания, особенности режима и организации домашнего образования;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не допускать перегрузки учащегося, составлять индивидуальные планы  для каждого школьника;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своевременно заполнять журналы учета проводимых занятий;</w:t>
      </w:r>
    </w:p>
    <w:p w:rsidR="005339AE" w:rsidRDefault="005339AE" w:rsidP="005339AE">
      <w:pPr>
        <w:pStyle w:val="3"/>
        <w:numPr>
          <w:ilvl w:val="0"/>
          <w:numId w:val="8"/>
        </w:numPr>
        <w:tabs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контролировать ведение дневника учеником и расписываться о проведенном занятии в нем (расписание, аттестация, запись домашнего задания).</w:t>
      </w:r>
    </w:p>
    <w:p w:rsidR="005339AE" w:rsidRDefault="005339AE" w:rsidP="005339AE">
      <w:pPr>
        <w:pStyle w:val="3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Классный руководитель обязан:</w:t>
      </w:r>
    </w:p>
    <w:p w:rsidR="005339AE" w:rsidRDefault="005339AE" w:rsidP="005339AE">
      <w:pPr>
        <w:pStyle w:val="3"/>
        <w:numPr>
          <w:ilvl w:val="0"/>
          <w:numId w:val="9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согласовывать с учителями-предметниками, обучающими ребенка, родителями (законными представителями) расписание занятий;</w:t>
      </w:r>
    </w:p>
    <w:p w:rsidR="005339AE" w:rsidRDefault="005339AE" w:rsidP="005339AE">
      <w:pPr>
        <w:pStyle w:val="3"/>
        <w:numPr>
          <w:ilvl w:val="0"/>
          <w:numId w:val="9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поддерживать контакт с учащимися и родителями (законными представителями), выявлять привычки и особенности школьников, знать о состоянии здоровья больных детей;</w:t>
      </w:r>
    </w:p>
    <w:p w:rsidR="005339AE" w:rsidRDefault="005339AE" w:rsidP="005339AE">
      <w:pPr>
        <w:pStyle w:val="3"/>
        <w:numPr>
          <w:ilvl w:val="0"/>
          <w:numId w:val="9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вовлекать больного ребенка во все внеклассные мероприятия;</w:t>
      </w:r>
    </w:p>
    <w:p w:rsidR="005339AE" w:rsidRDefault="005339AE" w:rsidP="005339AE">
      <w:pPr>
        <w:pStyle w:val="3"/>
        <w:numPr>
          <w:ilvl w:val="0"/>
          <w:numId w:val="9"/>
        </w:numPr>
        <w:spacing w:after="240"/>
        <w:ind w:left="1134" w:hanging="425"/>
        <w:rPr>
          <w:sz w:val="24"/>
          <w:szCs w:val="24"/>
        </w:rPr>
      </w:pPr>
      <w:r>
        <w:rPr>
          <w:sz w:val="24"/>
          <w:szCs w:val="24"/>
        </w:rPr>
        <w:t>регулярно посещать больных детей на дому.</w:t>
      </w:r>
    </w:p>
    <w:p w:rsidR="005339AE" w:rsidRDefault="005339AE" w:rsidP="005339AE">
      <w:pPr>
        <w:spacing w:after="120"/>
        <w:jc w:val="center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.  Документация</w:t>
      </w:r>
    </w:p>
    <w:p w:rsidR="005339AE" w:rsidRDefault="005339AE" w:rsidP="005339AE">
      <w:pPr>
        <w:numPr>
          <w:ilvl w:val="1"/>
          <w:numId w:val="10"/>
        </w:numPr>
        <w:jc w:val="both"/>
      </w:pPr>
      <w:r>
        <w:lastRenderedPageBreak/>
        <w:t>При организации обучения больных детей на дому Учреждение должно иметь следующие документы: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заявление родителей;</w:t>
      </w:r>
    </w:p>
    <w:p w:rsidR="005339AE" w:rsidRDefault="005339AE" w:rsidP="005339AE">
      <w:pPr>
        <w:numPr>
          <w:ilvl w:val="0"/>
          <w:numId w:val="11"/>
        </w:numPr>
        <w:spacing w:before="100" w:beforeAutospacing="1" w:after="100" w:afterAutospacing="1"/>
        <w:ind w:left="709" w:firstLine="0"/>
        <w:jc w:val="both"/>
      </w:pPr>
      <w:r>
        <w:t>справка медицинского учреждения, справка консультационно-экспертной комиссии, заключение психолого-медико-педагогической комиссии. 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приказ по Учреждению;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расписание занятий на каждого обучающегося, согласованное  письменно с родителями (законными представителями) и заместителем директора по организационным вопросам и учебной работе, утвержденное директором Учреждения;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учебный план на каждого обучающегося;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индивидуальная образовательная программа;</w:t>
      </w:r>
    </w:p>
    <w:p w:rsidR="005339AE" w:rsidRDefault="005339AE" w:rsidP="005339AE">
      <w:pPr>
        <w:numPr>
          <w:ilvl w:val="0"/>
          <w:numId w:val="11"/>
        </w:numPr>
        <w:ind w:left="1134" w:hanging="425"/>
        <w:jc w:val="both"/>
      </w:pPr>
      <w:r>
        <w:t>рабочая программа по предметам;</w:t>
      </w:r>
    </w:p>
    <w:p w:rsidR="005339AE" w:rsidRDefault="005339AE" w:rsidP="005339AE">
      <w:pPr>
        <w:numPr>
          <w:ilvl w:val="0"/>
          <w:numId w:val="11"/>
        </w:numPr>
        <w:ind w:left="709" w:firstLine="0"/>
        <w:jc w:val="both"/>
      </w:pPr>
      <w:r>
        <w:t>журнал учета проводимых занятий,  где отражается прохождение программного материала по всем предметам инвариантной части учебного плана, фиксируются домашние задания и оценивается текущая успеваемость с выставлением оценок.</w:t>
      </w:r>
    </w:p>
    <w:p w:rsidR="005339AE" w:rsidRDefault="005339AE" w:rsidP="005339AE">
      <w:pPr>
        <w:ind w:left="709"/>
        <w:jc w:val="both"/>
      </w:pPr>
    </w:p>
    <w:p w:rsidR="005339AE" w:rsidRDefault="005339AE" w:rsidP="005339AE">
      <w:pPr>
        <w:pStyle w:val="a3"/>
        <w:spacing w:before="0" w:beforeAutospacing="0" w:after="0" w:afterAutospacing="0"/>
        <w:ind w:left="1429"/>
        <w:jc w:val="center"/>
      </w:pPr>
      <w:r>
        <w:rPr>
          <w:rStyle w:val="a6"/>
          <w:rFonts w:eastAsiaTheme="majorEastAsia"/>
        </w:rPr>
        <w:t>V</w:t>
      </w:r>
      <w:r>
        <w:rPr>
          <w:rStyle w:val="a6"/>
          <w:rFonts w:eastAsiaTheme="majorEastAsia"/>
          <w:lang w:val="en-US"/>
        </w:rPr>
        <w:t>II</w:t>
      </w:r>
      <w:r>
        <w:rPr>
          <w:rStyle w:val="a6"/>
          <w:rFonts w:eastAsiaTheme="majorEastAsia"/>
        </w:rPr>
        <w:t>. Финансовое обеспечение</w:t>
      </w:r>
    </w:p>
    <w:p w:rsidR="005339AE" w:rsidRDefault="005339AE" w:rsidP="005339AE">
      <w:pPr>
        <w:numPr>
          <w:ilvl w:val="1"/>
          <w:numId w:val="12"/>
        </w:numPr>
        <w:ind w:hanging="76"/>
        <w:jc w:val="both"/>
      </w:pPr>
      <w:r>
        <w:rPr>
          <w:color w:val="000000"/>
        </w:rPr>
        <w:t>Индивидуальное обучение больных детей на дому предоставляется обучающимся бесплатно в пределах регламентируемых часов.</w:t>
      </w:r>
    </w:p>
    <w:p w:rsidR="005339AE" w:rsidRDefault="005339AE" w:rsidP="005339AE">
      <w:pPr>
        <w:numPr>
          <w:ilvl w:val="1"/>
          <w:numId w:val="12"/>
        </w:numPr>
        <w:ind w:hanging="76"/>
        <w:jc w:val="both"/>
      </w:pPr>
      <w:r>
        <w:rPr>
          <w:color w:val="000000"/>
        </w:rPr>
        <w:t xml:space="preserve">Оплата учителю за ребенка, находящегося на индивидуальном обучении на дому, входит в образовательный час. </w:t>
      </w:r>
    </w:p>
    <w:p w:rsidR="005339AE" w:rsidRDefault="005339AE" w:rsidP="005339AE">
      <w:pPr>
        <w:numPr>
          <w:ilvl w:val="1"/>
          <w:numId w:val="12"/>
        </w:numPr>
        <w:ind w:hanging="76"/>
        <w:jc w:val="both"/>
      </w:pPr>
      <w:r>
        <w:rPr>
          <w:color w:val="000000"/>
        </w:rPr>
        <w:t xml:space="preserve"> В случае болезни ученика педагог, труд которого оплачен, обязан отработать не проведенные вовремя часы. Сроки отработки согласовываются с заместителем директора по учебной работе и родителями (законными представителями).</w:t>
      </w:r>
    </w:p>
    <w:p w:rsidR="005339AE" w:rsidRDefault="005339AE" w:rsidP="005339AE">
      <w:pPr>
        <w:numPr>
          <w:ilvl w:val="1"/>
          <w:numId w:val="12"/>
        </w:numPr>
        <w:ind w:hanging="76"/>
        <w:jc w:val="both"/>
      </w:pPr>
      <w:r>
        <w:rPr>
          <w:color w:val="000000"/>
        </w:rPr>
        <w:t>Администрация Учреждения представляет в бухгалтерию приказ, если проведение занятий с больным учеником прекращается раньше срока.</w:t>
      </w:r>
    </w:p>
    <w:p w:rsidR="005339AE" w:rsidRDefault="005339AE" w:rsidP="005339AE"/>
    <w:p w:rsidR="005339AE" w:rsidRDefault="005339AE" w:rsidP="005339AE"/>
    <w:p w:rsidR="005339AE" w:rsidRDefault="005339AE" w:rsidP="005339A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339AE" w:rsidRDefault="005339AE" w:rsidP="005339A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905B9" w:rsidRDefault="00CF0D8E"/>
    <w:sectPr w:rsidR="00A905B9" w:rsidSect="000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010"/>
    <w:multiLevelType w:val="multilevel"/>
    <w:tmpl w:val="D7845AF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47" w:hanging="720"/>
      </w:pPr>
    </w:lvl>
    <w:lvl w:ilvl="2">
      <w:start w:val="1"/>
      <w:numFmt w:val="decimal"/>
      <w:lvlText w:val="%1.%2.%3."/>
      <w:lvlJc w:val="left"/>
      <w:pPr>
        <w:ind w:left="1974" w:hanging="720"/>
      </w:pPr>
    </w:lvl>
    <w:lvl w:ilvl="3">
      <w:start w:val="1"/>
      <w:numFmt w:val="decimal"/>
      <w:lvlText w:val="%1.%2.%3.%4."/>
      <w:lvlJc w:val="left"/>
      <w:pPr>
        <w:ind w:left="2961" w:hanging="1080"/>
      </w:pPr>
    </w:lvl>
    <w:lvl w:ilvl="4">
      <w:start w:val="1"/>
      <w:numFmt w:val="decimal"/>
      <w:lvlText w:val="%1.%2.%3.%4.%5."/>
      <w:lvlJc w:val="left"/>
      <w:pPr>
        <w:ind w:left="3588" w:hanging="1080"/>
      </w:pPr>
    </w:lvl>
    <w:lvl w:ilvl="5">
      <w:start w:val="1"/>
      <w:numFmt w:val="decimal"/>
      <w:lvlText w:val="%1.%2.%3.%4.%5.%6."/>
      <w:lvlJc w:val="left"/>
      <w:pPr>
        <w:ind w:left="4575" w:hanging="1440"/>
      </w:pPr>
    </w:lvl>
    <w:lvl w:ilvl="6">
      <w:start w:val="1"/>
      <w:numFmt w:val="decimal"/>
      <w:lvlText w:val="%1.%2.%3.%4.%5.%6.%7."/>
      <w:lvlJc w:val="left"/>
      <w:pPr>
        <w:ind w:left="5202" w:hanging="1440"/>
      </w:pPr>
    </w:lvl>
    <w:lvl w:ilvl="7">
      <w:start w:val="1"/>
      <w:numFmt w:val="decimal"/>
      <w:lvlText w:val="%1.%2.%3.%4.%5.%6.%7.%8."/>
      <w:lvlJc w:val="left"/>
      <w:pPr>
        <w:ind w:left="6189" w:hanging="1800"/>
      </w:pPr>
    </w:lvl>
    <w:lvl w:ilvl="8">
      <w:start w:val="1"/>
      <w:numFmt w:val="decimal"/>
      <w:lvlText w:val="%1.%2.%3.%4.%5.%6.%7.%8.%9."/>
      <w:lvlJc w:val="left"/>
      <w:pPr>
        <w:ind w:left="6816" w:hanging="1800"/>
      </w:pPr>
    </w:lvl>
  </w:abstractNum>
  <w:abstractNum w:abstractNumId="1">
    <w:nsid w:val="095531BE"/>
    <w:multiLevelType w:val="hybridMultilevel"/>
    <w:tmpl w:val="43F20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E3131"/>
    <w:multiLevelType w:val="hybridMultilevel"/>
    <w:tmpl w:val="DDCC8D20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F6FA7"/>
    <w:multiLevelType w:val="hybridMultilevel"/>
    <w:tmpl w:val="35428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B7851"/>
    <w:multiLevelType w:val="hybridMultilevel"/>
    <w:tmpl w:val="3B98A2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133E4"/>
    <w:multiLevelType w:val="multilevel"/>
    <w:tmpl w:val="F1863A6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347" w:hanging="720"/>
      </w:pPr>
    </w:lvl>
    <w:lvl w:ilvl="2">
      <w:start w:val="1"/>
      <w:numFmt w:val="decimal"/>
      <w:lvlText w:val="%1.%2.%3."/>
      <w:lvlJc w:val="left"/>
      <w:pPr>
        <w:ind w:left="1974" w:hanging="720"/>
      </w:pPr>
    </w:lvl>
    <w:lvl w:ilvl="3">
      <w:start w:val="1"/>
      <w:numFmt w:val="decimal"/>
      <w:lvlText w:val="%1.%2.%3.%4."/>
      <w:lvlJc w:val="left"/>
      <w:pPr>
        <w:ind w:left="2961" w:hanging="1080"/>
      </w:pPr>
    </w:lvl>
    <w:lvl w:ilvl="4">
      <w:start w:val="1"/>
      <w:numFmt w:val="decimal"/>
      <w:lvlText w:val="%1.%2.%3.%4.%5."/>
      <w:lvlJc w:val="left"/>
      <w:pPr>
        <w:ind w:left="3588" w:hanging="1080"/>
      </w:pPr>
    </w:lvl>
    <w:lvl w:ilvl="5">
      <w:start w:val="1"/>
      <w:numFmt w:val="decimal"/>
      <w:lvlText w:val="%1.%2.%3.%4.%5.%6."/>
      <w:lvlJc w:val="left"/>
      <w:pPr>
        <w:ind w:left="4575" w:hanging="1440"/>
      </w:pPr>
    </w:lvl>
    <w:lvl w:ilvl="6">
      <w:start w:val="1"/>
      <w:numFmt w:val="decimal"/>
      <w:lvlText w:val="%1.%2.%3.%4.%5.%6.%7."/>
      <w:lvlJc w:val="left"/>
      <w:pPr>
        <w:ind w:left="5202" w:hanging="1440"/>
      </w:pPr>
    </w:lvl>
    <w:lvl w:ilvl="7">
      <w:start w:val="1"/>
      <w:numFmt w:val="decimal"/>
      <w:lvlText w:val="%1.%2.%3.%4.%5.%6.%7.%8."/>
      <w:lvlJc w:val="left"/>
      <w:pPr>
        <w:ind w:left="6189" w:hanging="1800"/>
      </w:pPr>
    </w:lvl>
    <w:lvl w:ilvl="8">
      <w:start w:val="1"/>
      <w:numFmt w:val="decimal"/>
      <w:lvlText w:val="%1.%2.%3.%4.%5.%6.%7.%8.%9."/>
      <w:lvlJc w:val="left"/>
      <w:pPr>
        <w:ind w:left="6816" w:hanging="1800"/>
      </w:pPr>
    </w:lvl>
  </w:abstractNum>
  <w:abstractNum w:abstractNumId="6">
    <w:nsid w:val="56681A02"/>
    <w:multiLevelType w:val="multilevel"/>
    <w:tmpl w:val="09AC7B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C532216"/>
    <w:multiLevelType w:val="hybridMultilevel"/>
    <w:tmpl w:val="F8AEC05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96856"/>
    <w:multiLevelType w:val="hybridMultilevel"/>
    <w:tmpl w:val="0F6ADC7E"/>
    <w:lvl w:ilvl="0" w:tplc="0419000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31F22"/>
    <w:multiLevelType w:val="hybridMultilevel"/>
    <w:tmpl w:val="E97CD91C"/>
    <w:lvl w:ilvl="0" w:tplc="CE5EA73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02390"/>
    <w:multiLevelType w:val="multilevel"/>
    <w:tmpl w:val="E7F432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87" w:hanging="360"/>
      </w:pPr>
    </w:lvl>
    <w:lvl w:ilvl="2">
      <w:start w:val="1"/>
      <w:numFmt w:val="decimal"/>
      <w:lvlText w:val="%1.%2.%3."/>
      <w:lvlJc w:val="left"/>
      <w:pPr>
        <w:ind w:left="1974" w:hanging="720"/>
      </w:pPr>
    </w:lvl>
    <w:lvl w:ilvl="3">
      <w:start w:val="1"/>
      <w:numFmt w:val="decimal"/>
      <w:lvlText w:val="%1.%2.%3.%4."/>
      <w:lvlJc w:val="left"/>
      <w:pPr>
        <w:ind w:left="2601" w:hanging="720"/>
      </w:pPr>
    </w:lvl>
    <w:lvl w:ilvl="4">
      <w:start w:val="1"/>
      <w:numFmt w:val="decimal"/>
      <w:lvlText w:val="%1.%2.%3.%4.%5."/>
      <w:lvlJc w:val="left"/>
      <w:pPr>
        <w:ind w:left="3588" w:hanging="1080"/>
      </w:pPr>
    </w:lvl>
    <w:lvl w:ilvl="5">
      <w:start w:val="1"/>
      <w:numFmt w:val="decimal"/>
      <w:lvlText w:val="%1.%2.%3.%4.%5.%6."/>
      <w:lvlJc w:val="left"/>
      <w:pPr>
        <w:ind w:left="4215" w:hanging="1080"/>
      </w:pPr>
    </w:lvl>
    <w:lvl w:ilvl="6">
      <w:start w:val="1"/>
      <w:numFmt w:val="decimal"/>
      <w:lvlText w:val="%1.%2.%3.%4.%5.%6.%7."/>
      <w:lvlJc w:val="left"/>
      <w:pPr>
        <w:ind w:left="5202" w:hanging="1440"/>
      </w:pPr>
    </w:lvl>
    <w:lvl w:ilvl="7">
      <w:start w:val="1"/>
      <w:numFmt w:val="decimal"/>
      <w:lvlText w:val="%1.%2.%3.%4.%5.%6.%7.%8."/>
      <w:lvlJc w:val="left"/>
      <w:pPr>
        <w:ind w:left="5829" w:hanging="1440"/>
      </w:pPr>
    </w:lvl>
    <w:lvl w:ilvl="8">
      <w:start w:val="1"/>
      <w:numFmt w:val="decimal"/>
      <w:lvlText w:val="%1.%2.%3.%4.%5.%6.%7.%8.%9."/>
      <w:lvlJc w:val="left"/>
      <w:pPr>
        <w:ind w:left="6816" w:hanging="1800"/>
      </w:pPr>
    </w:lvl>
  </w:abstractNum>
  <w:abstractNum w:abstractNumId="11">
    <w:nsid w:val="6A7F4EB5"/>
    <w:multiLevelType w:val="hybridMultilevel"/>
    <w:tmpl w:val="5EAE8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39AE"/>
    <w:rsid w:val="000B13C7"/>
    <w:rsid w:val="000C356D"/>
    <w:rsid w:val="00114DBE"/>
    <w:rsid w:val="002B24C9"/>
    <w:rsid w:val="005339AE"/>
    <w:rsid w:val="006711A9"/>
    <w:rsid w:val="008067A0"/>
    <w:rsid w:val="00C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9AE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5339AE"/>
    <w:pPr>
      <w:autoSpaceDE w:val="0"/>
      <w:autoSpaceDN w:val="0"/>
      <w:ind w:firstLine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9A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5339AE"/>
    <w:rPr>
      <w:rFonts w:ascii="Calibri" w:eastAsia="Calibri" w:hAnsi="Calibri" w:cs="Calibri"/>
    </w:rPr>
  </w:style>
  <w:style w:type="paragraph" w:styleId="a5">
    <w:name w:val="No Spacing"/>
    <w:aliases w:val="основа"/>
    <w:link w:val="a4"/>
    <w:uiPriority w:val="1"/>
    <w:qFormat/>
    <w:rsid w:val="005339A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533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33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3031</Words>
  <Characters>17283</Characters>
  <Application>Microsoft Office Word</Application>
  <DocSecurity>0</DocSecurity>
  <Lines>144</Lines>
  <Paragraphs>40</Paragraphs>
  <ScaleCrop>false</ScaleCrop>
  <Company>diakov.net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№15</dc:creator>
  <cp:lastModifiedBy>Пользователь Windows</cp:lastModifiedBy>
  <cp:revision>2</cp:revision>
  <dcterms:created xsi:type="dcterms:W3CDTF">2019-03-09T06:30:00Z</dcterms:created>
  <dcterms:modified xsi:type="dcterms:W3CDTF">2019-03-11T14:51:00Z</dcterms:modified>
</cp:coreProperties>
</file>